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4F4" w:rsidRDefault="00C574F4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C574F4" w:rsidSect="00C574F4">
          <w:pgSz w:w="11904" w:h="16838"/>
          <w:pgMar w:top="57" w:right="851" w:bottom="936" w:left="57" w:header="720" w:footer="720" w:gutter="0"/>
          <w:cols w:space="708"/>
        </w:sect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446757" cy="10544302"/>
            <wp:effectExtent l="19050" t="0" r="1793" b="0"/>
            <wp:docPr id="1" name="Рисунок 1" descr="C:\Users\ученик\Desktop\Департамент\акт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Департамент\акт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166" cy="10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lastRenderedPageBreak/>
        <w:t xml:space="preserve">– осуществление анализа представленных участниками образовательных отношений материалов, в т. ч. по вопросу возникновения конфликта интересов педагогического работника, применения локальных нормативных актов, решений о применении </w:t>
      </w:r>
      <w:proofErr w:type="gramStart"/>
      <w:r w:rsidRPr="00EA6D1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A6D10">
        <w:rPr>
          <w:rFonts w:ascii="Times New Roman" w:hAnsi="Times New Roman" w:cs="Times New Roman"/>
          <w:sz w:val="28"/>
          <w:szCs w:val="28"/>
        </w:rPr>
        <w:t xml:space="preserve"> обучающимся дисциплинарного взыскания;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</w:t>
      </w:r>
      <w:r w:rsidRPr="00EA6D10">
        <w:rPr>
          <w:rFonts w:ascii="Times New Roman" w:hAnsi="Times New Roman" w:cs="Times New Roman"/>
          <w:sz w:val="28"/>
          <w:szCs w:val="28"/>
        </w:rPr>
        <w:tab/>
        <w:t>урегулирование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разногласий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между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A6D10">
        <w:rPr>
          <w:rFonts w:ascii="Times New Roman" w:hAnsi="Times New Roman" w:cs="Times New Roman"/>
          <w:sz w:val="28"/>
          <w:szCs w:val="28"/>
        </w:rPr>
        <w:t>участниками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образовательных отношений;</w:t>
      </w:r>
    </w:p>
    <w:p w:rsidR="00CE1E2B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– принятие решений по результатам рассмотрения обращений. 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2.2. Комиссия имеет право: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запрашивать у участников образовательных отношений необходимые для ее деятельности документы, материалы и информацию;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устанавливать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сроки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представления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запрашиваемых</w:t>
      </w:r>
      <w:r w:rsidRPr="00EA6D1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документов, материалов и информации;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проводить необходимые консультации по рассматриваемым спорам с участниками образовательных отношений;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приглашать участников образовательных отношений для дачи разъяснений. 2.3. Комиссия обязана: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объективно, полно и всесторонне рассматривать обращение участника образовательных отношений;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обеспечивать соблюдение прав и свобод участников образовательных отношений;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стремиться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урегулированию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разногласий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участниками образовательных отношений;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рассматривать обращение в течение десяти календарных дней с момента поступления обращения в письменной форме;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– принимать решение в соответствии с законодательством об образовании, локальными нормативными актами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2.4. Члены комиссии осуществляют свою деятельность на безвозмездной основе.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2.5. Досрочное прекращение полномочий члена Комиссии осуществляется: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на основании личного заявления члена Комиссии об исключении из его состава;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по требованию не менее 2/3 членов Комиссии, выраженному в письменной форме;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- в случае отчисления из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 xml:space="preserve"> обучающегося – члена Комиссии, обучающегося, родителем (законным представителем), которого является член Комиссии, или увольнения работника члена Комиссии.</w:t>
      </w:r>
    </w:p>
    <w:p w:rsidR="00CE1E2B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2.6.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3.1 настоящего Положения.</w:t>
      </w:r>
    </w:p>
    <w:p w:rsidR="00E34B44" w:rsidRDefault="00E34B44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4B44" w:rsidRDefault="00E34B44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1E2B" w:rsidRPr="00EA6D10" w:rsidRDefault="00CE1E2B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D10">
        <w:rPr>
          <w:rFonts w:ascii="Times New Roman" w:hAnsi="Times New Roman" w:cs="Times New Roman"/>
          <w:b/>
          <w:sz w:val="28"/>
          <w:szCs w:val="28"/>
        </w:rPr>
        <w:lastRenderedPageBreak/>
        <w:t>3. Состав и порядок работы Комиссии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3.1. Комиссия создается в составе 6 членов. В состав Комиссии включаются равное число представителей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EA6D10">
        <w:rPr>
          <w:rFonts w:ascii="Times New Roman" w:hAnsi="Times New Roman" w:cs="Times New Roman"/>
          <w:sz w:val="28"/>
          <w:szCs w:val="28"/>
        </w:rPr>
        <w:t xml:space="preserve">совершеннолетних обучающихся (2 человека), родителей (законных представителей) несовершеннолетних обучающихся (2 человека), 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 xml:space="preserve"> (2 человека).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Состав Комиссии утверждается сроком на один год приказом директора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3.2. 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3.3. Руководство Комиссией осуществляет председатель, избираемый простым большинством голосов членов комиссии из числа лиц, входящих в ее состав.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Председатель Комиссии:</w:t>
      </w:r>
    </w:p>
    <w:p w:rsidR="00CE1E2B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осуществляет общее руководство деятельностью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председательствует на заседаниях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организует работу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определяет план работы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- осуществляет общий </w:t>
      </w:r>
      <w:proofErr w:type="gramStart"/>
      <w:r w:rsidRPr="00EA6D1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A6D10">
        <w:rPr>
          <w:rFonts w:ascii="Times New Roman" w:hAnsi="Times New Roman" w:cs="Times New Roman"/>
          <w:sz w:val="28"/>
          <w:szCs w:val="28"/>
        </w:rPr>
        <w:t xml:space="preserve"> реализацией принятых Комиссией решений;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распределяет обязанности между членами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- имеет право включить в состав комиссии временных членов (в количестве двух человек) для объективного и всестороннего рассмотрения обращения по существу вопроса.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3.4.</w:t>
      </w:r>
      <w:r w:rsidRPr="00EA6D10">
        <w:rPr>
          <w:rFonts w:ascii="Times New Roman" w:hAnsi="Times New Roman" w:cs="Times New Roman"/>
          <w:sz w:val="28"/>
          <w:szCs w:val="28"/>
        </w:rPr>
        <w:tab/>
        <w:t>Заместитель</w:t>
      </w:r>
      <w:r w:rsidRPr="00EA6D10">
        <w:rPr>
          <w:rFonts w:ascii="Times New Roman" w:hAnsi="Times New Roman" w:cs="Times New Roman"/>
          <w:sz w:val="28"/>
          <w:szCs w:val="28"/>
        </w:rPr>
        <w:tab/>
        <w:t>председателя</w:t>
      </w:r>
      <w:r w:rsidRPr="00EA6D10">
        <w:rPr>
          <w:rFonts w:ascii="Times New Roman" w:hAnsi="Times New Roman" w:cs="Times New Roman"/>
          <w:sz w:val="28"/>
          <w:szCs w:val="28"/>
        </w:rPr>
        <w:tab/>
        <w:t>Комиссии</w:t>
      </w:r>
      <w:r w:rsidRPr="00EA6D10">
        <w:rPr>
          <w:rFonts w:ascii="Times New Roman" w:hAnsi="Times New Roman" w:cs="Times New Roman"/>
          <w:sz w:val="28"/>
          <w:szCs w:val="28"/>
        </w:rPr>
        <w:tab/>
        <w:t>назначается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решением председателя Комиссии.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Заместитель председателя Комиссии: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координирует работу членов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готовит документы, выносимые на рассмотрение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– осуществляет </w:t>
      </w:r>
      <w:proofErr w:type="gramStart"/>
      <w:r w:rsidRPr="00EA6D1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A6D10">
        <w:rPr>
          <w:rFonts w:ascii="Times New Roman" w:hAnsi="Times New Roman" w:cs="Times New Roman"/>
          <w:sz w:val="28"/>
          <w:szCs w:val="28"/>
        </w:rPr>
        <w:t xml:space="preserve"> выполнением плана работы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в случае отсутствия председателя Комиссии выполняет его обязанности. 3.5. Ответственным секретарем Комиссии является представитель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 xml:space="preserve">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 Ответственный секретарь Комиссии:</w:t>
      </w:r>
    </w:p>
    <w:p w:rsidR="00CE1E2B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организует делопроизводство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ведет протоколы заседаний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– обеспечивает </w:t>
      </w:r>
      <w:proofErr w:type="gramStart"/>
      <w:r w:rsidRPr="00EA6D1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A6D10">
        <w:rPr>
          <w:rFonts w:ascii="Times New Roman" w:hAnsi="Times New Roman" w:cs="Times New Roman"/>
          <w:sz w:val="28"/>
          <w:szCs w:val="28"/>
        </w:rPr>
        <w:t xml:space="preserve"> выполнением решений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несет ответственность за сохранность документов и иных материалов, рассматриваемых на заседаниях Комиссии.</w:t>
      </w:r>
    </w:p>
    <w:p w:rsidR="00CE1E2B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3.6. Член Комиссии имеет право: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отсутствия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изложить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свое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мнение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по рассматриваемым вопросам в письменной форме, которое оглашается на заседании и приобщается к протоколу;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lastRenderedPageBreak/>
        <w:t>–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принимать участие в подготовке заседаний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обращаться к председателю Комиссии по вопросам, входящим в компетенцию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обращаться по вопросам, входящим в компетенцию Комиссии, за необходимой информацией к лицам, органам и организациям;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вносить предложения руководству Комиссии о совершенствовании организации работы Комиссии.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3.7. Член Комиссии обязан: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участвовать в заседаниях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выполнять возложенные на него функции в соответствии с Положением и решениями Комиссии;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соблюдать требования законодательных и иных нормативных правовых актов при реализации своих функций;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– 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3.8.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Ход заседаний фиксируется в протоколе.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Заседание Комиссии считается правомочным, если на нем присутствует не менее двух третьих от общего числа ее членов, при условии равного числа представителей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EA6D10">
        <w:rPr>
          <w:rFonts w:ascii="Times New Roman" w:hAnsi="Times New Roman" w:cs="Times New Roman"/>
          <w:sz w:val="28"/>
          <w:szCs w:val="28"/>
        </w:rPr>
        <w:t xml:space="preserve">совершеннолетних обучающихся, родителей (законных представителей) несовершеннолетних обучающихся, 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результатам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обращения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участников образовательных отношений Комиссия принимает решение в целях урегулирования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разногласий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участниками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образовательных отношений по вопросам реализации права на образование.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В случае установления факта нарушения права на образование Комиссия принимает решение, направленное на его восстановление, в т. ч. с возложением обязанности по устранению выявленных нарушений на обучающихся, родителей (законных представителей) несовершеннолетних обучающихся, а также 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В случае необоснованности обращения участника образовательных отношений, отсутствии нарушения права на образование,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Комиссия отказывает в удовлетворении просьбы обратившегося лица.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Решение Комиссии принимается открытым голосованием простым большинством голосов, присутствующих на заседании. В случае равенства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голосов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принятым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считается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решение,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которое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 xml:space="preserve">проголосовал </w:t>
      </w:r>
      <w:proofErr w:type="gramStart"/>
      <w:r w:rsidRPr="00EA6D10">
        <w:rPr>
          <w:rFonts w:ascii="Times New Roman" w:hAnsi="Times New Roman" w:cs="Times New Roman"/>
          <w:sz w:val="28"/>
          <w:szCs w:val="28"/>
        </w:rPr>
        <w:t>председательствовавший</w:t>
      </w:r>
      <w:proofErr w:type="gramEnd"/>
      <w:r w:rsidRPr="00EA6D10">
        <w:rPr>
          <w:rFonts w:ascii="Times New Roman" w:hAnsi="Times New Roman" w:cs="Times New Roman"/>
          <w:sz w:val="28"/>
          <w:szCs w:val="28"/>
        </w:rPr>
        <w:t xml:space="preserve"> на заседании Комиссии.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Решения Комиссии оформляются протоколами, которые подписываются всеми присутствующими членами Комиссии.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lastRenderedPageBreak/>
        <w:t>3.10. Решения Комиссии в виде выписки из протокола в течение трех дней со дня заседания направляются заявителю, в администрацию организации,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осуществляющей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образовательную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деятельность,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 xml:space="preserve">совет обучающихся, совет родителей, а также в представительный орган 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 xml:space="preserve"> для исполнения.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Комиссии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обжаловано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установленном законодательством РФ порядке.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7968">
        <w:rPr>
          <w:rFonts w:ascii="Times New Roman" w:hAnsi="Times New Roman" w:cs="Times New Roman"/>
          <w:sz w:val="28"/>
          <w:szCs w:val="28"/>
        </w:rPr>
        <w:t>К</w:t>
      </w:r>
      <w:r w:rsidRPr="00EA6D10">
        <w:rPr>
          <w:rFonts w:ascii="Times New Roman" w:hAnsi="Times New Roman" w:cs="Times New Roman"/>
          <w:sz w:val="28"/>
          <w:szCs w:val="28"/>
        </w:rPr>
        <w:t>омиссии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обязательным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>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10">
        <w:rPr>
          <w:rFonts w:ascii="Times New Roman" w:hAnsi="Times New Roman" w:cs="Times New Roman"/>
          <w:sz w:val="28"/>
          <w:szCs w:val="28"/>
        </w:rPr>
        <w:t xml:space="preserve">участников образовательных отношений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, и подлежит исполнению в сроки, предусмотренные указанным решением.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3.11. При наличии в составе Комиссии члена, имеющего личную заинтересованность, способную повлиять на объективность решения, он подлежит замене на другого представителя, путем внесения изменения в приказ о составе Комиссии.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3.12. Срок хранения документов Комиссии 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 xml:space="preserve"> составляет три года.</w:t>
      </w:r>
    </w:p>
    <w:p w:rsidR="000F7968" w:rsidRDefault="000F7968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1E2B" w:rsidRPr="00EA6D10" w:rsidRDefault="00CE1E2B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D10">
        <w:rPr>
          <w:rFonts w:ascii="Times New Roman" w:hAnsi="Times New Roman" w:cs="Times New Roman"/>
          <w:b/>
          <w:sz w:val="28"/>
          <w:szCs w:val="28"/>
        </w:rPr>
        <w:t>4. Порядок рассмотрения обращений участников образовательных отношений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4.1. Комиссия рассматривает обращения, поступившие от участников образовательных отношений по вопросам реализации права на образование.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4.2. 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 материалы.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4.3. Заседание Комиссии проводится не позднее десяти календарных дней с момента поступления обращения.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отношений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4.4.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</w:p>
    <w:p w:rsidR="000F7968" w:rsidRDefault="000F7968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1E2B" w:rsidRPr="00EA6D10" w:rsidRDefault="00CE1E2B" w:rsidP="00CE1E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D10">
        <w:rPr>
          <w:rFonts w:ascii="Times New Roman" w:hAnsi="Times New Roman" w:cs="Times New Roman"/>
          <w:b/>
          <w:sz w:val="28"/>
          <w:szCs w:val="28"/>
        </w:rPr>
        <w:t>5. Заключительные положения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>5.1. Положени</w:t>
      </w:r>
      <w:r w:rsidR="000F7968">
        <w:rPr>
          <w:rFonts w:ascii="Times New Roman" w:hAnsi="Times New Roman" w:cs="Times New Roman"/>
          <w:sz w:val="28"/>
          <w:szCs w:val="28"/>
        </w:rPr>
        <w:t>е действует до принятия нового П</w:t>
      </w:r>
      <w:r w:rsidRPr="00EA6D10">
        <w:rPr>
          <w:rFonts w:ascii="Times New Roman" w:hAnsi="Times New Roman" w:cs="Times New Roman"/>
          <w:sz w:val="28"/>
          <w:szCs w:val="28"/>
        </w:rPr>
        <w:t>оложения, утвержденного</w:t>
      </w:r>
    </w:p>
    <w:p w:rsidR="00CE1E2B" w:rsidRPr="00EA6D10" w:rsidRDefault="009873E6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Педагогическом совете</w:t>
      </w:r>
      <w:r w:rsidR="00CE1E2B" w:rsidRPr="00EA6D10">
        <w:rPr>
          <w:rFonts w:ascii="Times New Roman" w:hAnsi="Times New Roman" w:cs="Times New Roman"/>
          <w:sz w:val="28"/>
          <w:szCs w:val="28"/>
        </w:rPr>
        <w:t xml:space="preserve"> </w:t>
      </w:r>
      <w:r w:rsidR="00CE1E2B">
        <w:rPr>
          <w:rFonts w:ascii="Times New Roman" w:hAnsi="Times New Roman" w:cs="Times New Roman"/>
          <w:sz w:val="28"/>
          <w:szCs w:val="28"/>
        </w:rPr>
        <w:t>Школы</w:t>
      </w:r>
      <w:r w:rsidR="00CE1E2B" w:rsidRPr="00EA6D10">
        <w:rPr>
          <w:rFonts w:ascii="Times New Roman" w:hAnsi="Times New Roman" w:cs="Times New Roman"/>
          <w:sz w:val="28"/>
          <w:szCs w:val="28"/>
        </w:rPr>
        <w:t xml:space="preserve"> в установленном порядке.</w:t>
      </w:r>
    </w:p>
    <w:p w:rsidR="00CE1E2B" w:rsidRPr="00EA6D10" w:rsidRDefault="00CE1E2B" w:rsidP="00CE1E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10">
        <w:rPr>
          <w:rFonts w:ascii="Times New Roman" w:hAnsi="Times New Roman" w:cs="Times New Roman"/>
          <w:sz w:val="28"/>
          <w:szCs w:val="28"/>
        </w:rPr>
        <w:t xml:space="preserve">5.2. Изменения в Положение могут быть внесены только с учетом мнения Педагогического совета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EA6D10">
        <w:rPr>
          <w:rFonts w:ascii="Times New Roman" w:hAnsi="Times New Roman" w:cs="Times New Roman"/>
          <w:sz w:val="28"/>
          <w:szCs w:val="28"/>
        </w:rPr>
        <w:t>.</w:t>
      </w:r>
    </w:p>
    <w:p w:rsidR="00144DD9" w:rsidRDefault="00144DD9"/>
    <w:sectPr w:rsidR="00144DD9" w:rsidSect="00E94A4E">
      <w:pgSz w:w="11904" w:h="16838"/>
      <w:pgMar w:top="1134" w:right="850" w:bottom="937" w:left="1699" w:header="720" w:footer="72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FB0E98"/>
    <w:rsid w:val="000F7968"/>
    <w:rsid w:val="00144DD9"/>
    <w:rsid w:val="003B37D7"/>
    <w:rsid w:val="0054138E"/>
    <w:rsid w:val="005E19D2"/>
    <w:rsid w:val="009873E6"/>
    <w:rsid w:val="009E518A"/>
    <w:rsid w:val="00AC48D4"/>
    <w:rsid w:val="00C574F4"/>
    <w:rsid w:val="00CB74CF"/>
    <w:rsid w:val="00CE1E2B"/>
    <w:rsid w:val="00E34B44"/>
    <w:rsid w:val="00E94A4E"/>
    <w:rsid w:val="00FB0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E2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E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4138E"/>
    <w:pPr>
      <w:spacing w:after="0" w:line="240" w:lineRule="auto"/>
    </w:pPr>
    <w:rPr>
      <w:rFonts w:eastAsia="Times New Roman" w:cs="Times New Roman"/>
    </w:rPr>
  </w:style>
  <w:style w:type="paragraph" w:styleId="a5">
    <w:name w:val="footer"/>
    <w:basedOn w:val="a"/>
    <w:link w:val="a6"/>
    <w:uiPriority w:val="99"/>
    <w:unhideWhenUsed/>
    <w:rsid w:val="0054138E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4138E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C5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74F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E2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4138E"/>
    <w:pPr>
      <w:spacing w:after="0" w:line="240" w:lineRule="auto"/>
    </w:pPr>
    <w:rPr>
      <w:rFonts w:eastAsia="Times New Roman" w:cs="Times New Roman"/>
    </w:rPr>
  </w:style>
  <w:style w:type="paragraph" w:styleId="a5">
    <w:name w:val="footer"/>
    <w:basedOn w:val="a"/>
    <w:link w:val="a6"/>
    <w:uiPriority w:val="99"/>
    <w:unhideWhenUsed/>
    <w:rsid w:val="0054138E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4138E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7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1350</Words>
  <Characters>7699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НФДЯ</dc:creator>
  <cp:lastModifiedBy>ученик</cp:lastModifiedBy>
  <cp:revision>7</cp:revision>
  <cp:lastPrinted>2019-03-04T08:12:00Z</cp:lastPrinted>
  <dcterms:created xsi:type="dcterms:W3CDTF">2019-03-01T17:37:00Z</dcterms:created>
  <dcterms:modified xsi:type="dcterms:W3CDTF">2019-03-04T09:06:00Z</dcterms:modified>
</cp:coreProperties>
</file>